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7139" w14:textId="3C8908FC" w:rsidR="00A74BC1" w:rsidRDefault="00CC026F" w:rsidP="00FD3A04">
      <w:pPr>
        <w:pStyle w:val="Heading1"/>
        <w:tabs>
          <w:tab w:val="center" w:pos="9675"/>
        </w:tabs>
        <w:spacing w:after="105"/>
        <w:ind w:left="0" w:firstLine="0"/>
        <w:rPr>
          <w:color w:val="auto"/>
        </w:rPr>
      </w:pPr>
      <w:r w:rsidRPr="00CC026F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2A6E75" wp14:editId="7F3F9599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5702300" cy="5461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54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087E" w14:textId="3E4E280F" w:rsidR="00CC026F" w:rsidRPr="00CC026F" w:rsidRDefault="00CC026F" w:rsidP="00CC026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026F">
                              <w:rPr>
                                <w:sz w:val="40"/>
                                <w:szCs w:val="40"/>
                              </w:rPr>
                              <w:t>STANDARDISED PRICE LIST 202</w:t>
                            </w:r>
                            <w:r w:rsidR="00E933D0">
                              <w:rPr>
                                <w:sz w:val="40"/>
                                <w:szCs w:val="40"/>
                              </w:rPr>
                              <w:t>4/2025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6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0;width:449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" fillcolor="#ffd966 [1943]">
                <v:textbox>
                  <w:txbxContent>
                    <w:p w14:paraId="69D8087E" w14:textId="3E4E280F" w:rsidR="00CC026F" w:rsidRPr="00CC026F" w:rsidRDefault="00CC026F" w:rsidP="00CC026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C026F">
                        <w:rPr>
                          <w:sz w:val="40"/>
                          <w:szCs w:val="40"/>
                        </w:rPr>
                        <w:t>STANDARDISED PRICE LIST 202</w:t>
                      </w:r>
                      <w:r w:rsidR="00E933D0">
                        <w:rPr>
                          <w:sz w:val="40"/>
                          <w:szCs w:val="40"/>
                        </w:rPr>
                        <w:t>4/2025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9D140" w14:textId="77777777" w:rsidR="00A74BC1" w:rsidRDefault="00A74BC1" w:rsidP="00FD3A04">
      <w:pPr>
        <w:pStyle w:val="Heading1"/>
        <w:tabs>
          <w:tab w:val="center" w:pos="9675"/>
        </w:tabs>
        <w:spacing w:after="105"/>
        <w:ind w:left="0" w:firstLine="0"/>
        <w:rPr>
          <w:color w:val="auto"/>
        </w:rPr>
      </w:pPr>
    </w:p>
    <w:p w14:paraId="31D6A26A" w14:textId="77D18779" w:rsidR="00FD3A04" w:rsidRPr="00FD3A04" w:rsidRDefault="00FD3A04" w:rsidP="00FD3A04">
      <w:pPr>
        <w:pStyle w:val="Heading1"/>
        <w:tabs>
          <w:tab w:val="center" w:pos="9675"/>
        </w:tabs>
        <w:spacing w:after="105"/>
        <w:ind w:left="0" w:firstLine="0"/>
        <w:rPr>
          <w:color w:val="auto"/>
        </w:rPr>
      </w:pPr>
      <w:r w:rsidRPr="00FD3A04">
        <w:rPr>
          <w:color w:val="auto"/>
        </w:rPr>
        <w:t>Attended Funeral (Funeral Director’s Charges Only)</w:t>
      </w:r>
      <w:r w:rsidRPr="00FD3A04">
        <w:rPr>
          <w:b w:val="0"/>
          <w:color w:val="auto"/>
        </w:rPr>
        <w:t xml:space="preserve"> </w:t>
      </w:r>
      <w:r w:rsidRPr="00FD3A04">
        <w:rPr>
          <w:b w:val="0"/>
          <w:color w:val="auto"/>
        </w:rPr>
        <w:tab/>
      </w:r>
      <w:r w:rsidRPr="00FD3A04">
        <w:rPr>
          <w:color w:val="auto"/>
          <w:sz w:val="20"/>
        </w:rPr>
        <w:t>£2</w:t>
      </w:r>
      <w:r w:rsidR="00F13F6A">
        <w:rPr>
          <w:color w:val="auto"/>
          <w:sz w:val="20"/>
        </w:rPr>
        <w:t>5</w:t>
      </w:r>
      <w:r w:rsidRPr="00FD3A04">
        <w:rPr>
          <w:color w:val="auto"/>
          <w:sz w:val="20"/>
        </w:rPr>
        <w:t>50.00</w:t>
      </w:r>
    </w:p>
    <w:p w14:paraId="12217D19" w14:textId="77777777" w:rsidR="00FD3A04" w:rsidRPr="00FD3A04" w:rsidRDefault="00FD3A04" w:rsidP="00FD3A04">
      <w:pPr>
        <w:spacing w:after="151"/>
        <w:ind w:right="2181"/>
        <w:rPr>
          <w:color w:val="auto"/>
        </w:rPr>
      </w:pPr>
      <w:r w:rsidRPr="00FD3A04">
        <w:rPr>
          <w:color w:val="auto"/>
        </w:rPr>
        <w:t xml:space="preserve">This is a funeral where family and friends have a ceremony, event or service for the deceased </w:t>
      </w:r>
      <w:proofErr w:type="gramStart"/>
      <w:r w:rsidRPr="00FD3A04">
        <w:rPr>
          <w:color w:val="auto"/>
        </w:rPr>
        <w:t>person  at</w:t>
      </w:r>
      <w:proofErr w:type="gramEnd"/>
      <w:r w:rsidRPr="00FD3A04">
        <w:rPr>
          <w:color w:val="auto"/>
        </w:rPr>
        <w:t xml:space="preserve"> the same time as they attend their burial or cremation. </w:t>
      </w:r>
    </w:p>
    <w:p w14:paraId="29C8F197" w14:textId="53113F7B" w:rsidR="00FD3A04" w:rsidRPr="00FD3A04" w:rsidRDefault="00FD3A04" w:rsidP="00FD3A04">
      <w:pPr>
        <w:ind w:right="98"/>
        <w:rPr>
          <w:color w:val="auto"/>
        </w:rPr>
      </w:pPr>
      <w:r w:rsidRPr="00FD3A04">
        <w:rPr>
          <w:color w:val="auto"/>
        </w:rPr>
        <w:t xml:space="preserve">Taking care of all necessary legal and administrative arrangements </w:t>
      </w:r>
      <w:r w:rsidRPr="00FD3A04">
        <w:rPr>
          <w:color w:val="auto"/>
        </w:rPr>
        <w:tab/>
      </w:r>
      <w:r w:rsidRPr="00FD3A04">
        <w:rPr>
          <w:b/>
          <w:bCs/>
          <w:color w:val="auto"/>
        </w:rPr>
        <w:t xml:space="preserve">                                                £12</w:t>
      </w:r>
      <w:r w:rsidR="00D37E2A">
        <w:rPr>
          <w:b/>
          <w:bCs/>
          <w:color w:val="auto"/>
        </w:rPr>
        <w:t>50</w:t>
      </w:r>
      <w:r w:rsidRPr="00FD3A04">
        <w:rPr>
          <w:b/>
          <w:bCs/>
          <w:color w:val="auto"/>
        </w:rPr>
        <w:t>.00</w:t>
      </w:r>
    </w:p>
    <w:p w14:paraId="1CE8E89A" w14:textId="21CDC6E1" w:rsidR="00FD3A04" w:rsidRPr="00FD3A04" w:rsidRDefault="00FD3A04" w:rsidP="00FD3A04">
      <w:pPr>
        <w:spacing w:after="59" w:line="302" w:lineRule="auto"/>
        <w:ind w:right="98"/>
        <w:rPr>
          <w:color w:val="auto"/>
        </w:rPr>
      </w:pPr>
      <w:r w:rsidRPr="00FD3A04">
        <w:rPr>
          <w:color w:val="auto"/>
        </w:rPr>
        <w:t xml:space="preserve">Collecting and transporting the deceased from the place of death (within a </w:t>
      </w:r>
      <w:proofErr w:type="gramStart"/>
      <w:r w:rsidRPr="00FD3A04">
        <w:rPr>
          <w:color w:val="auto"/>
        </w:rPr>
        <w:t>15 mile</w:t>
      </w:r>
      <w:proofErr w:type="gramEnd"/>
      <w:r w:rsidRPr="00FD3A04">
        <w:rPr>
          <w:color w:val="auto"/>
        </w:rPr>
        <w:t xml:space="preserve"> radius of the </w:t>
      </w:r>
      <w:r w:rsidRPr="00FD3A04">
        <w:rPr>
          <w:color w:val="auto"/>
        </w:rPr>
        <w:tab/>
      </w:r>
      <w:r w:rsidRPr="00FD3A04">
        <w:rPr>
          <w:b/>
          <w:bCs/>
          <w:color w:val="auto"/>
        </w:rPr>
        <w:t xml:space="preserve">     £2</w:t>
      </w:r>
      <w:r w:rsidR="00D37E2A">
        <w:rPr>
          <w:b/>
          <w:bCs/>
          <w:color w:val="auto"/>
        </w:rPr>
        <w:t>50</w:t>
      </w:r>
      <w:r w:rsidRPr="00FD3A04">
        <w:rPr>
          <w:b/>
          <w:bCs/>
          <w:color w:val="auto"/>
        </w:rPr>
        <w:t>.00</w:t>
      </w:r>
      <w:r w:rsidRPr="00FD3A04">
        <w:rPr>
          <w:color w:val="auto"/>
        </w:rPr>
        <w:t xml:space="preserve"> funeral director’s premises) into our care in </w:t>
      </w:r>
      <w:proofErr w:type="spellStart"/>
      <w:r w:rsidRPr="00FD3A04">
        <w:rPr>
          <w:color w:val="auto"/>
        </w:rPr>
        <w:t>Mil</w:t>
      </w:r>
      <w:r>
        <w:rPr>
          <w:color w:val="auto"/>
        </w:rPr>
        <w:t>nathort</w:t>
      </w:r>
      <w:proofErr w:type="spellEnd"/>
      <w:r>
        <w:rPr>
          <w:color w:val="auto"/>
        </w:rPr>
        <w:t>.</w:t>
      </w:r>
    </w:p>
    <w:p w14:paraId="2E301F02" w14:textId="7EA4B981" w:rsidR="00FD3A04" w:rsidRPr="00FD3A04" w:rsidRDefault="00FD3A04" w:rsidP="00FD3A04">
      <w:pPr>
        <w:ind w:right="98"/>
        <w:rPr>
          <w:color w:val="auto"/>
        </w:rPr>
      </w:pPr>
      <w:r w:rsidRPr="00FD3A04">
        <w:rPr>
          <w:color w:val="auto"/>
        </w:rPr>
        <w:t>Care of the deceased person before the funeral in our private mortuar</w:t>
      </w:r>
      <w:r>
        <w:rPr>
          <w:color w:val="auto"/>
        </w:rPr>
        <w:t>y.</w:t>
      </w:r>
      <w:r w:rsidRPr="00FD3A04">
        <w:rPr>
          <w:color w:val="auto"/>
        </w:rPr>
        <w:tab/>
      </w:r>
      <w:r w:rsidRPr="00FD3A04">
        <w:rPr>
          <w:b/>
          <w:bCs/>
          <w:color w:val="auto"/>
        </w:rPr>
        <w:t xml:space="preserve">                                  £200.00</w:t>
      </w:r>
      <w:r w:rsidRPr="00FD3A04">
        <w:rPr>
          <w:color w:val="auto"/>
        </w:rPr>
        <w:t xml:space="preserve"> </w:t>
      </w:r>
    </w:p>
    <w:p w14:paraId="07225903" w14:textId="52A99BF4" w:rsidR="00FD3A04" w:rsidRPr="00FD3A04" w:rsidRDefault="00FD3A04" w:rsidP="00FD3A04">
      <w:pPr>
        <w:ind w:right="98"/>
        <w:rPr>
          <w:color w:val="auto"/>
        </w:rPr>
      </w:pPr>
      <w:r w:rsidRPr="00FD3A04">
        <w:rPr>
          <w:color w:val="auto"/>
        </w:rPr>
        <w:t xml:space="preserve">Providing a suitable wood effect veneered coffin </w:t>
      </w:r>
      <w:r w:rsidRPr="00FD3A04">
        <w:rPr>
          <w:color w:val="auto"/>
        </w:rPr>
        <w:tab/>
      </w:r>
      <w:r w:rsidRPr="00FD3A04">
        <w:rPr>
          <w:b/>
          <w:bCs/>
          <w:color w:val="auto"/>
        </w:rPr>
        <w:t xml:space="preserve">                                                                             £610.00</w:t>
      </w:r>
      <w:r w:rsidRPr="00FD3A04">
        <w:rPr>
          <w:color w:val="auto"/>
        </w:rPr>
        <w:t xml:space="preserve"> </w:t>
      </w:r>
    </w:p>
    <w:p w14:paraId="4BBD6DEE" w14:textId="2E8B4B38" w:rsidR="00FD3A04" w:rsidRPr="00FD3A04" w:rsidRDefault="00FD3A04" w:rsidP="00FD3A04">
      <w:pPr>
        <w:spacing w:after="117"/>
        <w:ind w:right="98"/>
        <w:rPr>
          <w:color w:val="auto"/>
        </w:rPr>
      </w:pPr>
      <w:r w:rsidRPr="00FD3A04">
        <w:rPr>
          <w:color w:val="auto"/>
        </w:rPr>
        <w:t xml:space="preserve">Viewing of the deceased person for family and friends, by appointment during business hours </w:t>
      </w:r>
      <w:r w:rsidRPr="00FD3A04">
        <w:rPr>
          <w:color w:val="auto"/>
        </w:rPr>
        <w:tab/>
      </w:r>
      <w:r w:rsidRPr="00FD3A04">
        <w:rPr>
          <w:b/>
          <w:bCs/>
          <w:color w:val="auto"/>
        </w:rPr>
        <w:t xml:space="preserve">     £0</w:t>
      </w:r>
    </w:p>
    <w:p w14:paraId="3D2F12E3" w14:textId="4C21052E" w:rsidR="00FD3A04" w:rsidRPr="00FD3A04" w:rsidRDefault="00FD3A04" w:rsidP="00FD3A04">
      <w:pPr>
        <w:spacing w:after="154"/>
        <w:ind w:right="98"/>
        <w:rPr>
          <w:color w:val="auto"/>
        </w:rPr>
      </w:pPr>
      <w:r w:rsidRPr="00FD3A04">
        <w:rPr>
          <w:color w:val="auto"/>
        </w:rPr>
        <w:t xml:space="preserve">At a date and </w:t>
      </w:r>
      <w:proofErr w:type="gramStart"/>
      <w:r w:rsidRPr="00FD3A04">
        <w:rPr>
          <w:color w:val="auto"/>
        </w:rPr>
        <w:t>time</w:t>
      </w:r>
      <w:proofErr w:type="gramEnd"/>
      <w:r w:rsidRPr="00FD3A04">
        <w:rPr>
          <w:color w:val="auto"/>
        </w:rPr>
        <w:t xml:space="preserve"> you agree with the funeral director, taking the deceased person direct to the agreed cemetery or crematorium (within a </w:t>
      </w:r>
      <w:r>
        <w:rPr>
          <w:color w:val="auto"/>
        </w:rPr>
        <w:t>15</w:t>
      </w:r>
      <w:r w:rsidRPr="00FD3A04">
        <w:rPr>
          <w:color w:val="auto"/>
        </w:rPr>
        <w:t xml:space="preserve"> mile radius) in</w:t>
      </w:r>
      <w:r>
        <w:rPr>
          <w:color w:val="auto"/>
        </w:rPr>
        <w:t xml:space="preserve"> a</w:t>
      </w:r>
      <w:r w:rsidRPr="00FD3A04">
        <w:rPr>
          <w:color w:val="auto"/>
        </w:rPr>
        <w:t xml:space="preserve"> </w:t>
      </w:r>
      <w:r>
        <w:rPr>
          <w:color w:val="auto"/>
        </w:rPr>
        <w:t>h</w:t>
      </w:r>
      <w:r w:rsidRPr="00FD3A04">
        <w:rPr>
          <w:color w:val="auto"/>
        </w:rPr>
        <w:t xml:space="preserve">earse or other appropriate vehicle </w:t>
      </w:r>
      <w:r>
        <w:rPr>
          <w:color w:val="auto"/>
        </w:rPr>
        <w:t xml:space="preserve">                </w:t>
      </w:r>
      <w:r w:rsidRPr="00FD3A04">
        <w:rPr>
          <w:b/>
          <w:bCs/>
          <w:color w:val="auto"/>
        </w:rPr>
        <w:t>£240.00</w:t>
      </w:r>
    </w:p>
    <w:p w14:paraId="51F4569F" w14:textId="77777777" w:rsidR="00FD3A04" w:rsidRPr="00FD3A04" w:rsidRDefault="00FD3A04" w:rsidP="00FD3A04">
      <w:pPr>
        <w:pStyle w:val="Heading1"/>
        <w:ind w:left="108"/>
        <w:rPr>
          <w:color w:val="auto"/>
        </w:rPr>
      </w:pPr>
      <w:r w:rsidRPr="00FD3A04">
        <w:rPr>
          <w:color w:val="auto"/>
        </w:rPr>
        <w:t xml:space="preserve">Unattended Funeral </w:t>
      </w:r>
      <w:r w:rsidRPr="00FD3A04">
        <w:rPr>
          <w:b w:val="0"/>
          <w:color w:val="auto"/>
        </w:rPr>
        <w:t xml:space="preserve"> </w:t>
      </w:r>
    </w:p>
    <w:p w14:paraId="25ABE888" w14:textId="09E885AD" w:rsidR="00FD3A04" w:rsidRPr="00FD3A04" w:rsidRDefault="00FD3A04" w:rsidP="00FD3A04">
      <w:pPr>
        <w:ind w:right="815"/>
        <w:rPr>
          <w:color w:val="auto"/>
        </w:rPr>
      </w:pPr>
      <w:r w:rsidRPr="00FD3A04">
        <w:rPr>
          <w:color w:val="auto"/>
        </w:rPr>
        <w:t xml:space="preserve">This is a funeral where family and friends may choose to have a ceremony, event or service for the deceased </w:t>
      </w:r>
      <w:proofErr w:type="gramStart"/>
      <w:r w:rsidRPr="00FD3A04">
        <w:rPr>
          <w:color w:val="auto"/>
        </w:rPr>
        <w:t>person</w:t>
      </w:r>
      <w:proofErr w:type="gramEnd"/>
      <w:r w:rsidRPr="00FD3A04">
        <w:rPr>
          <w:color w:val="auto"/>
        </w:rPr>
        <w:t xml:space="preserve"> but they do not attend the burial or cremation itself. </w:t>
      </w:r>
    </w:p>
    <w:p w14:paraId="4F0469EB" w14:textId="1FA09CD9" w:rsidR="00FD3A04" w:rsidRPr="00FD3A04" w:rsidRDefault="00FD3A04" w:rsidP="00FD3A04">
      <w:pPr>
        <w:ind w:right="98"/>
        <w:rPr>
          <w:color w:val="auto"/>
        </w:rPr>
      </w:pPr>
      <w:proofErr w:type="gramStart"/>
      <w:r w:rsidRPr="00FD3A04">
        <w:rPr>
          <w:color w:val="auto"/>
        </w:rPr>
        <w:t>Burial</w:t>
      </w:r>
      <w:r>
        <w:rPr>
          <w:color w:val="auto"/>
        </w:rPr>
        <w:t xml:space="preserve"> </w:t>
      </w:r>
      <w:r w:rsidRPr="00FD3A04">
        <w:rPr>
          <w:color w:val="auto"/>
        </w:rPr>
        <w:t xml:space="preserve"> (</w:t>
      </w:r>
      <w:proofErr w:type="gramEnd"/>
      <w:r w:rsidRPr="00FD3A04">
        <w:rPr>
          <w:color w:val="auto"/>
        </w:rPr>
        <w:t xml:space="preserve">Funeral Director’s </w:t>
      </w:r>
      <w:r>
        <w:rPr>
          <w:color w:val="auto"/>
        </w:rPr>
        <w:t>c</w:t>
      </w:r>
      <w:r w:rsidRPr="00FD3A04">
        <w:rPr>
          <w:color w:val="auto"/>
        </w:rPr>
        <w:t xml:space="preserve">harges </w:t>
      </w:r>
      <w:r>
        <w:rPr>
          <w:color w:val="auto"/>
        </w:rPr>
        <w:t>o</w:t>
      </w:r>
      <w:r w:rsidRPr="00FD3A04">
        <w:rPr>
          <w:color w:val="auto"/>
        </w:rPr>
        <w:t>nly</w:t>
      </w:r>
      <w:r>
        <w:rPr>
          <w:color w:val="auto"/>
        </w:rPr>
        <w:t xml:space="preserve"> )                                                                                             </w:t>
      </w:r>
      <w:r w:rsidRPr="00FD3A04">
        <w:rPr>
          <w:b/>
          <w:color w:val="auto"/>
        </w:rPr>
        <w:t>£</w:t>
      </w:r>
      <w:r>
        <w:rPr>
          <w:b/>
          <w:color w:val="auto"/>
        </w:rPr>
        <w:t>1</w:t>
      </w:r>
      <w:r w:rsidR="009E788A">
        <w:rPr>
          <w:b/>
          <w:color w:val="auto"/>
        </w:rPr>
        <w:t>450</w:t>
      </w:r>
      <w:r>
        <w:rPr>
          <w:b/>
          <w:color w:val="auto"/>
        </w:rPr>
        <w:t>.00</w:t>
      </w:r>
    </w:p>
    <w:p w14:paraId="77604545" w14:textId="51F87FE3" w:rsidR="00FD3A04" w:rsidRPr="00FD3A04" w:rsidRDefault="00FD3A04" w:rsidP="00FD3A04">
      <w:pPr>
        <w:ind w:right="98"/>
        <w:rPr>
          <w:color w:val="auto"/>
        </w:rPr>
      </w:pPr>
      <w:r w:rsidRPr="00FD3A04">
        <w:rPr>
          <w:color w:val="auto"/>
        </w:rPr>
        <w:t xml:space="preserve">Cremation (Funeral Director’s </w:t>
      </w:r>
      <w:r>
        <w:rPr>
          <w:color w:val="auto"/>
        </w:rPr>
        <w:t>c</w:t>
      </w:r>
      <w:r w:rsidRPr="00FD3A04">
        <w:rPr>
          <w:color w:val="auto"/>
        </w:rPr>
        <w:t xml:space="preserve">harges plus </w:t>
      </w:r>
      <w:r>
        <w:rPr>
          <w:color w:val="auto"/>
        </w:rPr>
        <w:t>FIFE COUNCIL cremation fee.</w:t>
      </w:r>
      <w:r w:rsidRPr="00FD3A04">
        <w:rPr>
          <w:color w:val="auto"/>
        </w:rPr>
        <w:tab/>
      </w:r>
      <w:r>
        <w:rPr>
          <w:color w:val="auto"/>
        </w:rPr>
        <w:t xml:space="preserve">                                </w:t>
      </w:r>
      <w:r w:rsidRPr="00FD3A04">
        <w:rPr>
          <w:b/>
          <w:color w:val="auto"/>
        </w:rPr>
        <w:t>£</w:t>
      </w:r>
      <w:r>
        <w:rPr>
          <w:b/>
          <w:color w:val="auto"/>
        </w:rPr>
        <w:t>1</w:t>
      </w:r>
      <w:r w:rsidR="004E766C">
        <w:rPr>
          <w:b/>
          <w:color w:val="auto"/>
        </w:rPr>
        <w:t>5</w:t>
      </w:r>
      <w:r>
        <w:rPr>
          <w:b/>
          <w:color w:val="auto"/>
        </w:rPr>
        <w:t>50.00</w:t>
      </w:r>
    </w:p>
    <w:p w14:paraId="434E4D4B" w14:textId="1AD0A427" w:rsidR="00FD3A04" w:rsidRPr="00FD3A04" w:rsidRDefault="00A74BC1" w:rsidP="00A74BC1">
      <w:pPr>
        <w:pStyle w:val="Heading1"/>
        <w:ind w:left="0" w:firstLine="0"/>
        <w:rPr>
          <w:color w:val="auto"/>
        </w:rPr>
      </w:pPr>
      <w:r>
        <w:rPr>
          <w:color w:val="auto"/>
        </w:rPr>
        <w:t xml:space="preserve">  </w:t>
      </w:r>
      <w:r w:rsidR="00FD3A04" w:rsidRPr="00FD3A04">
        <w:rPr>
          <w:color w:val="auto"/>
        </w:rPr>
        <w:t xml:space="preserve">Fees </w:t>
      </w:r>
      <w:r w:rsidR="00AA2480">
        <w:rPr>
          <w:color w:val="auto"/>
        </w:rPr>
        <w:t>You Must Pay</w:t>
      </w:r>
    </w:p>
    <w:p w14:paraId="2DF81F5F" w14:textId="0468B571" w:rsidR="00FD3A04" w:rsidRPr="00FD3A04" w:rsidRDefault="00FD3A04" w:rsidP="00FD3A04">
      <w:pPr>
        <w:spacing w:after="8"/>
        <w:ind w:right="98"/>
        <w:rPr>
          <w:color w:val="auto"/>
        </w:rPr>
      </w:pPr>
      <w:r w:rsidRPr="00FD3A04">
        <w:rPr>
          <w:color w:val="auto"/>
        </w:rPr>
        <w:t xml:space="preserve">For an </w:t>
      </w:r>
      <w:r w:rsidR="00A74BC1">
        <w:rPr>
          <w:color w:val="auto"/>
        </w:rPr>
        <w:t>a</w:t>
      </w:r>
      <w:r w:rsidRPr="00FD3A04">
        <w:rPr>
          <w:color w:val="auto"/>
        </w:rPr>
        <w:t xml:space="preserve">ttended or </w:t>
      </w:r>
      <w:r w:rsidR="00A74BC1">
        <w:rPr>
          <w:color w:val="auto"/>
        </w:rPr>
        <w:t>u</w:t>
      </w:r>
      <w:r w:rsidRPr="00FD3A04">
        <w:rPr>
          <w:color w:val="auto"/>
        </w:rPr>
        <w:t>nattended burial funeral, the burial fee (or interment fee), the fe</w:t>
      </w:r>
      <w:r w:rsidR="00A74BC1">
        <w:rPr>
          <w:color w:val="auto"/>
        </w:rPr>
        <w:t>e</w:t>
      </w:r>
      <w:r w:rsidRPr="00FD3A04">
        <w:rPr>
          <w:color w:val="auto"/>
        </w:rPr>
        <w:t xml:space="preserve"> </w:t>
      </w:r>
      <w:proofErr w:type="gramStart"/>
      <w:r w:rsidRPr="00FD3A04">
        <w:rPr>
          <w:color w:val="auto"/>
        </w:rPr>
        <w:t>charged</w:t>
      </w:r>
      <w:proofErr w:type="gramEnd"/>
      <w:r w:rsidRPr="00FD3A04">
        <w:rPr>
          <w:color w:val="auto"/>
        </w:rPr>
        <w:t xml:space="preserve"> </w:t>
      </w:r>
    </w:p>
    <w:p w14:paraId="22D85349" w14:textId="4053E225" w:rsidR="00FD3A04" w:rsidRPr="00FD3A04" w:rsidRDefault="00A74BC1" w:rsidP="00FD3A04">
      <w:pPr>
        <w:tabs>
          <w:tab w:val="center" w:pos="4047"/>
          <w:tab w:val="center" w:pos="9675"/>
        </w:tabs>
        <w:spacing w:after="0" w:line="259" w:lineRule="auto"/>
        <w:ind w:left="0" w:firstLine="0"/>
        <w:rPr>
          <w:color w:val="auto"/>
        </w:rPr>
      </w:pPr>
      <w:r>
        <w:rPr>
          <w:rFonts w:ascii="Calibri" w:eastAsia="Calibri" w:hAnsi="Calibri" w:cs="Calibri"/>
          <w:color w:val="auto"/>
          <w:sz w:val="22"/>
        </w:rPr>
        <w:t xml:space="preserve">  </w:t>
      </w:r>
      <w:r w:rsidR="00FD3A04" w:rsidRPr="00FD3A04">
        <w:rPr>
          <w:color w:val="auto"/>
        </w:rPr>
        <w:t xml:space="preserve">for digging and closing a new grave or re-opening and closing an existing grave.  </w:t>
      </w:r>
      <w:r w:rsidR="00FD3A04" w:rsidRPr="00FD3A04">
        <w:rPr>
          <w:color w:val="auto"/>
        </w:rPr>
        <w:tab/>
      </w:r>
    </w:p>
    <w:p w14:paraId="5FFFCDD7" w14:textId="0658D7D3" w:rsidR="00FD3A04" w:rsidRPr="00FD3A04" w:rsidRDefault="00FD3A04" w:rsidP="00A74BC1">
      <w:pPr>
        <w:spacing w:after="17"/>
        <w:ind w:right="98"/>
        <w:rPr>
          <w:color w:val="auto"/>
        </w:rPr>
      </w:pPr>
      <w:r w:rsidRPr="00FD3A04">
        <w:rPr>
          <w:color w:val="auto"/>
        </w:rPr>
        <w:t>The typical cost of the burial fee in Perth &amp; Kinross is</w:t>
      </w:r>
      <w:r w:rsidRPr="00A74BC1">
        <w:rPr>
          <w:b/>
          <w:bCs/>
          <w:color w:val="auto"/>
        </w:rPr>
        <w:t xml:space="preserve">: </w:t>
      </w:r>
      <w:r w:rsidR="00A74BC1" w:rsidRPr="00A74BC1">
        <w:rPr>
          <w:b/>
          <w:bCs/>
          <w:color w:val="auto"/>
        </w:rPr>
        <w:t xml:space="preserve">                                                                       £10</w:t>
      </w:r>
      <w:r w:rsidR="004E766C">
        <w:rPr>
          <w:b/>
          <w:bCs/>
          <w:color w:val="auto"/>
        </w:rPr>
        <w:t>4</w:t>
      </w:r>
      <w:r w:rsidR="00A74BC1" w:rsidRPr="00A74BC1">
        <w:rPr>
          <w:b/>
          <w:bCs/>
          <w:color w:val="auto"/>
        </w:rPr>
        <w:t>3.00</w:t>
      </w:r>
    </w:p>
    <w:p w14:paraId="7388A564" w14:textId="5252C620" w:rsidR="00FD3A04" w:rsidRPr="00FD3A04" w:rsidRDefault="00FD3A04" w:rsidP="00A74BC1">
      <w:pPr>
        <w:ind w:right="98"/>
        <w:rPr>
          <w:color w:val="auto"/>
        </w:rPr>
      </w:pPr>
      <w:r w:rsidRPr="00FD3A04">
        <w:rPr>
          <w:color w:val="auto"/>
        </w:rPr>
        <w:t xml:space="preserve">For a new grave you will also need to pay for the plot. For an existing grave with a memorial in place you may need to pay for the removal and replacement. In </w:t>
      </w:r>
      <w:proofErr w:type="gramStart"/>
      <w:r w:rsidRPr="00FD3A04">
        <w:rPr>
          <w:color w:val="auto"/>
        </w:rPr>
        <w:t>addition</w:t>
      </w:r>
      <w:proofErr w:type="gramEnd"/>
      <w:r w:rsidRPr="00FD3A04">
        <w:rPr>
          <w:color w:val="auto"/>
        </w:rPr>
        <w:t xml:space="preserve"> the cemetery may </w:t>
      </w:r>
      <w:r w:rsidR="00A74BC1">
        <w:rPr>
          <w:color w:val="auto"/>
        </w:rPr>
        <w:t>charge a number of other fees.</w:t>
      </w:r>
      <w:r w:rsidRPr="00FD3A04">
        <w:rPr>
          <w:color w:val="auto"/>
        </w:rPr>
        <w:tab/>
      </w:r>
      <w:r w:rsidR="00A74BC1" w:rsidRPr="00A74BC1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</w:t>
      </w:r>
      <w:r w:rsidRPr="00A74BC1">
        <w:rPr>
          <w:b/>
          <w:bCs/>
          <w:color w:val="auto"/>
        </w:rPr>
        <w:t xml:space="preserve"> </w:t>
      </w:r>
      <w:r w:rsidR="00A74BC1" w:rsidRPr="00A74BC1">
        <w:rPr>
          <w:b/>
          <w:bCs/>
          <w:color w:val="auto"/>
        </w:rPr>
        <w:t>£</w:t>
      </w:r>
      <w:r w:rsidR="006E7B08">
        <w:rPr>
          <w:b/>
          <w:bCs/>
          <w:color w:val="auto"/>
        </w:rPr>
        <w:t>1000</w:t>
      </w:r>
      <w:r w:rsidR="00CC026F">
        <w:rPr>
          <w:b/>
          <w:bCs/>
          <w:color w:val="auto"/>
        </w:rPr>
        <w:t>.00</w:t>
      </w:r>
    </w:p>
    <w:p w14:paraId="5C3DE9EF" w14:textId="36807A8A" w:rsidR="00FD3A04" w:rsidRPr="00FD3A04" w:rsidRDefault="00FD3A04" w:rsidP="00A74BC1">
      <w:pPr>
        <w:spacing w:after="9"/>
        <w:ind w:right="98"/>
        <w:rPr>
          <w:color w:val="auto"/>
        </w:rPr>
      </w:pPr>
      <w:r w:rsidRPr="00FD3A04">
        <w:rPr>
          <w:color w:val="auto"/>
        </w:rPr>
        <w:t xml:space="preserve">For an </w:t>
      </w:r>
      <w:r w:rsidR="00A74BC1">
        <w:rPr>
          <w:color w:val="auto"/>
        </w:rPr>
        <w:t>a</w:t>
      </w:r>
      <w:r w:rsidRPr="00FD3A04">
        <w:rPr>
          <w:color w:val="auto"/>
        </w:rPr>
        <w:t>ttended cremation funeral</w:t>
      </w:r>
      <w:r w:rsidR="00CC026F">
        <w:rPr>
          <w:color w:val="auto"/>
        </w:rPr>
        <w:t>: FIFE COUNCIL FEE</w:t>
      </w:r>
      <w:r w:rsidRPr="00FD3A04">
        <w:rPr>
          <w:color w:val="auto"/>
        </w:rPr>
        <w:t xml:space="preserve"> </w:t>
      </w:r>
      <w:r w:rsidRPr="00FD3A04">
        <w:rPr>
          <w:color w:val="auto"/>
        </w:rPr>
        <w:tab/>
      </w:r>
      <w:r w:rsidR="00CC026F" w:rsidRPr="00CC026F">
        <w:rPr>
          <w:b/>
          <w:bCs/>
          <w:color w:val="auto"/>
        </w:rPr>
        <w:t xml:space="preserve">                                                              </w:t>
      </w:r>
      <w:r w:rsidRPr="00CC026F">
        <w:rPr>
          <w:b/>
          <w:bCs/>
          <w:color w:val="auto"/>
        </w:rPr>
        <w:t>£</w:t>
      </w:r>
      <w:r w:rsidR="006E7B08">
        <w:rPr>
          <w:b/>
          <w:bCs/>
          <w:color w:val="auto"/>
        </w:rPr>
        <w:t>924</w:t>
      </w:r>
      <w:r w:rsidR="00CC026F">
        <w:rPr>
          <w:b/>
          <w:bCs/>
          <w:color w:val="auto"/>
        </w:rPr>
        <w:t>.00</w:t>
      </w:r>
    </w:p>
    <w:p w14:paraId="0ADEB68C" w14:textId="2B56977E" w:rsidR="00CC026F" w:rsidRPr="00FD3A04" w:rsidRDefault="00CC026F" w:rsidP="00CC026F">
      <w:pPr>
        <w:spacing w:after="122"/>
        <w:ind w:right="98"/>
        <w:rPr>
          <w:color w:val="auto"/>
        </w:rPr>
      </w:pPr>
      <w:r w:rsidRPr="00FD3A04">
        <w:rPr>
          <w:color w:val="auto"/>
        </w:rPr>
        <w:t xml:space="preserve">For an </w:t>
      </w:r>
      <w:r>
        <w:rPr>
          <w:color w:val="auto"/>
        </w:rPr>
        <w:t>a</w:t>
      </w:r>
      <w:r w:rsidRPr="00FD3A04">
        <w:rPr>
          <w:color w:val="auto"/>
        </w:rPr>
        <w:t>ttended cremation funeral</w:t>
      </w:r>
      <w:r>
        <w:rPr>
          <w:color w:val="auto"/>
        </w:rPr>
        <w:t xml:space="preserve">: PERTH COUNCIL </w:t>
      </w:r>
      <w:r w:rsidRPr="00CC026F">
        <w:rPr>
          <w:color w:val="auto"/>
        </w:rPr>
        <w:t xml:space="preserve">FEE        </w:t>
      </w:r>
      <w:r w:rsidRPr="00CC026F">
        <w:rPr>
          <w:b/>
          <w:bCs/>
          <w:color w:val="auto"/>
        </w:rPr>
        <w:t xml:space="preserve">                                                         £</w:t>
      </w:r>
      <w:r w:rsidR="009948C2">
        <w:rPr>
          <w:b/>
          <w:bCs/>
          <w:color w:val="auto"/>
        </w:rPr>
        <w:t>870</w:t>
      </w:r>
      <w:r w:rsidRPr="00CC026F">
        <w:rPr>
          <w:b/>
          <w:bCs/>
          <w:color w:val="auto"/>
        </w:rPr>
        <w:t>.00</w:t>
      </w:r>
      <w:r>
        <w:rPr>
          <w:color w:val="auto"/>
        </w:rPr>
        <w:t xml:space="preserve">       </w:t>
      </w:r>
    </w:p>
    <w:p w14:paraId="2E1879C6" w14:textId="77777777" w:rsidR="00FD3A04" w:rsidRPr="00FD3A04" w:rsidRDefault="00FD3A04" w:rsidP="00A74BC1">
      <w:pPr>
        <w:spacing w:after="123"/>
        <w:ind w:right="98"/>
        <w:rPr>
          <w:color w:val="auto"/>
        </w:rPr>
      </w:pPr>
      <w:r w:rsidRPr="00FD3A04">
        <w:rPr>
          <w:color w:val="auto"/>
        </w:rPr>
        <w:t xml:space="preserve">Please discuss any specific religious, belief based or cultural requirements you may </w:t>
      </w:r>
      <w:proofErr w:type="gramStart"/>
      <w:r w:rsidRPr="00FD3A04">
        <w:rPr>
          <w:color w:val="auto"/>
        </w:rPr>
        <w:t>have</w:t>
      </w:r>
      <w:proofErr w:type="gramEnd"/>
      <w:r w:rsidRPr="00FD3A04">
        <w:rPr>
          <w:color w:val="auto"/>
        </w:rPr>
        <w:t xml:space="preserve"> </w:t>
      </w:r>
    </w:p>
    <w:p w14:paraId="7C047F69" w14:textId="77777777" w:rsidR="00FD3A04" w:rsidRPr="00FD3A04" w:rsidRDefault="00FD3A04" w:rsidP="00FD3A04">
      <w:pPr>
        <w:pStyle w:val="Heading1"/>
        <w:spacing w:after="69"/>
        <w:ind w:left="108"/>
        <w:rPr>
          <w:color w:val="auto"/>
        </w:rPr>
      </w:pPr>
      <w:r w:rsidRPr="00FD3A04">
        <w:rPr>
          <w:color w:val="auto"/>
        </w:rPr>
        <w:t>Additional Funeral Director Products and Services</w:t>
      </w:r>
      <w:r w:rsidRPr="00FD3A04">
        <w:rPr>
          <w:b w:val="0"/>
          <w:color w:val="auto"/>
        </w:rPr>
        <w:t xml:space="preserve"> </w:t>
      </w:r>
    </w:p>
    <w:p w14:paraId="5398E138" w14:textId="77777777" w:rsidR="00FD3A04" w:rsidRPr="00FD3A04" w:rsidRDefault="00FD3A04" w:rsidP="00FD3A04">
      <w:pPr>
        <w:spacing w:after="121"/>
        <w:ind w:right="98"/>
        <w:rPr>
          <w:color w:val="auto"/>
        </w:rPr>
      </w:pPr>
      <w:r w:rsidRPr="00FD3A04">
        <w:rPr>
          <w:color w:val="auto"/>
        </w:rPr>
        <w:t xml:space="preserve">We can supply a range of optional, additional products and services, examples include - </w:t>
      </w:r>
    </w:p>
    <w:p w14:paraId="2B0507C6" w14:textId="6CCC9367" w:rsidR="00FD3A04" w:rsidRPr="00FD3A04" w:rsidRDefault="00FD3A04" w:rsidP="00CC026F">
      <w:pPr>
        <w:spacing w:after="121"/>
        <w:ind w:right="98"/>
        <w:rPr>
          <w:color w:val="auto"/>
        </w:rPr>
      </w:pPr>
      <w:r w:rsidRPr="00FD3A04">
        <w:rPr>
          <w:color w:val="auto"/>
        </w:rPr>
        <w:t xml:space="preserve">Embalming </w:t>
      </w:r>
      <w:r w:rsidRPr="00FD3A04">
        <w:rPr>
          <w:color w:val="auto"/>
        </w:rPr>
        <w:tab/>
      </w:r>
      <w:r w:rsidR="00CC026F" w:rsidRPr="00CC026F">
        <w:rPr>
          <w:b/>
          <w:bCs/>
          <w:color w:val="auto"/>
        </w:rPr>
        <w:t xml:space="preserve">                                                                                                                                      </w:t>
      </w:r>
      <w:r w:rsidRPr="00CC026F">
        <w:rPr>
          <w:b/>
          <w:bCs/>
          <w:color w:val="auto"/>
        </w:rPr>
        <w:t>£</w:t>
      </w:r>
      <w:r w:rsidR="009948C2">
        <w:rPr>
          <w:b/>
          <w:bCs/>
          <w:color w:val="auto"/>
        </w:rPr>
        <w:t>300</w:t>
      </w:r>
    </w:p>
    <w:p w14:paraId="7B07F604" w14:textId="2C3B5C07" w:rsidR="00FD3A04" w:rsidRPr="00FD3A04" w:rsidRDefault="00FD3A04" w:rsidP="00CC026F">
      <w:pPr>
        <w:ind w:right="98"/>
        <w:rPr>
          <w:color w:val="auto"/>
        </w:rPr>
      </w:pPr>
      <w:r w:rsidRPr="00FD3A04">
        <w:rPr>
          <w:color w:val="auto"/>
        </w:rPr>
        <w:t xml:space="preserve">Additional transfers of the deceased person’s body to home or place of worship </w:t>
      </w:r>
      <w:r w:rsidRPr="00FD3A04">
        <w:rPr>
          <w:color w:val="auto"/>
        </w:rPr>
        <w:tab/>
      </w:r>
      <w:r w:rsidR="00CC026F" w:rsidRPr="00CC026F">
        <w:rPr>
          <w:b/>
          <w:bCs/>
          <w:color w:val="auto"/>
        </w:rPr>
        <w:t xml:space="preserve">                   </w:t>
      </w:r>
      <w:r w:rsidRPr="00CC026F">
        <w:rPr>
          <w:b/>
          <w:bCs/>
          <w:color w:val="auto"/>
        </w:rPr>
        <w:t>£</w:t>
      </w:r>
      <w:r w:rsidR="00CC026F" w:rsidRPr="00CC026F">
        <w:rPr>
          <w:b/>
          <w:bCs/>
          <w:color w:val="auto"/>
        </w:rPr>
        <w:t>22</w:t>
      </w:r>
      <w:r w:rsidR="009948C2">
        <w:rPr>
          <w:b/>
          <w:bCs/>
          <w:color w:val="auto"/>
        </w:rPr>
        <w:t>50</w:t>
      </w:r>
    </w:p>
    <w:p w14:paraId="7B75F567" w14:textId="0B12034B" w:rsidR="00FD3A04" w:rsidRPr="00FD3A04" w:rsidRDefault="00FD3A04" w:rsidP="00CC026F">
      <w:pPr>
        <w:ind w:right="98"/>
        <w:rPr>
          <w:color w:val="auto"/>
        </w:rPr>
      </w:pPr>
      <w:r w:rsidRPr="00FD3A04">
        <w:rPr>
          <w:color w:val="auto"/>
        </w:rPr>
        <w:t xml:space="preserve">Limousine for the funeral (within a </w:t>
      </w:r>
      <w:r w:rsidR="00CC026F">
        <w:rPr>
          <w:color w:val="auto"/>
        </w:rPr>
        <w:t>15 mile</w:t>
      </w:r>
      <w:r w:rsidRPr="00FD3A04">
        <w:rPr>
          <w:color w:val="auto"/>
        </w:rPr>
        <w:t xml:space="preserve"> </w:t>
      </w:r>
      <w:proofErr w:type="gramStart"/>
      <w:r w:rsidRPr="00FD3A04">
        <w:rPr>
          <w:color w:val="auto"/>
        </w:rPr>
        <w:t xml:space="preserve">radius) </w:t>
      </w:r>
      <w:r w:rsidR="00CC026F">
        <w:rPr>
          <w:color w:val="auto"/>
        </w:rPr>
        <w:t xml:space="preserve">  </w:t>
      </w:r>
      <w:proofErr w:type="gramEnd"/>
      <w:r w:rsidR="00CC026F">
        <w:rPr>
          <w:color w:val="auto"/>
        </w:rPr>
        <w:t xml:space="preserve">                                     </w:t>
      </w:r>
      <w:r w:rsidRPr="00FD3A04">
        <w:rPr>
          <w:color w:val="auto"/>
        </w:rPr>
        <w:tab/>
      </w:r>
      <w:r w:rsidR="00CC026F" w:rsidRPr="00CC026F">
        <w:rPr>
          <w:b/>
          <w:bCs/>
          <w:color w:val="auto"/>
        </w:rPr>
        <w:t xml:space="preserve">                                 £ POA</w:t>
      </w:r>
    </w:p>
    <w:p w14:paraId="77547DA8" w14:textId="2B2C86C8" w:rsidR="00FD3A04" w:rsidRPr="00FD3A04" w:rsidRDefault="00FD3A04" w:rsidP="00CC026F">
      <w:pPr>
        <w:ind w:right="98"/>
        <w:rPr>
          <w:color w:val="auto"/>
        </w:rPr>
      </w:pPr>
      <w:r w:rsidRPr="00FD3A04">
        <w:rPr>
          <w:color w:val="auto"/>
        </w:rPr>
        <w:t xml:space="preserve">Collection and delivery of Cremated Remains </w:t>
      </w:r>
      <w:r w:rsidRPr="00FD3A04">
        <w:rPr>
          <w:color w:val="auto"/>
        </w:rPr>
        <w:tab/>
      </w:r>
      <w:r w:rsidR="00CC026F" w:rsidRPr="00CC026F">
        <w:rPr>
          <w:b/>
          <w:bCs/>
          <w:color w:val="auto"/>
        </w:rPr>
        <w:t xml:space="preserve">                                                                            </w:t>
      </w:r>
      <w:r w:rsidRPr="00CC026F">
        <w:rPr>
          <w:b/>
          <w:bCs/>
          <w:color w:val="auto"/>
        </w:rPr>
        <w:t>£</w:t>
      </w:r>
      <w:r w:rsidR="00CC026F" w:rsidRPr="00CC026F">
        <w:rPr>
          <w:b/>
          <w:bCs/>
          <w:color w:val="auto"/>
        </w:rPr>
        <w:t>0</w:t>
      </w:r>
      <w:r w:rsidR="00CC026F">
        <w:rPr>
          <w:color w:val="auto"/>
        </w:rPr>
        <w:t xml:space="preserve">   </w:t>
      </w:r>
    </w:p>
    <w:p w14:paraId="73C635A2" w14:textId="3DF62F0B" w:rsidR="00FD3A04" w:rsidRPr="00FD3A04" w:rsidRDefault="00FD3A04" w:rsidP="00CC026F">
      <w:pPr>
        <w:ind w:right="98"/>
        <w:rPr>
          <w:color w:val="auto"/>
        </w:rPr>
      </w:pPr>
      <w:r w:rsidRPr="00FD3A04">
        <w:rPr>
          <w:color w:val="auto"/>
        </w:rPr>
        <w:t xml:space="preserve">Services supplied outside normal working hours </w:t>
      </w:r>
      <w:r w:rsidRPr="00FD3A04">
        <w:rPr>
          <w:color w:val="auto"/>
        </w:rPr>
        <w:tab/>
      </w:r>
      <w:r w:rsidR="00CC026F" w:rsidRPr="00CC026F">
        <w:rPr>
          <w:b/>
          <w:bCs/>
          <w:color w:val="auto"/>
        </w:rPr>
        <w:t xml:space="preserve">                                                                            </w:t>
      </w:r>
      <w:r w:rsidRPr="00CC026F">
        <w:rPr>
          <w:b/>
          <w:bCs/>
          <w:color w:val="auto"/>
        </w:rPr>
        <w:t xml:space="preserve">£ </w:t>
      </w:r>
      <w:proofErr w:type="gramStart"/>
      <w:r w:rsidRPr="00CC026F">
        <w:rPr>
          <w:b/>
          <w:bCs/>
          <w:color w:val="auto"/>
        </w:rPr>
        <w:t>POA</w:t>
      </w:r>
      <w:proofErr w:type="gramEnd"/>
      <w:r w:rsidRPr="00FD3A04">
        <w:rPr>
          <w:color w:val="auto"/>
        </w:rPr>
        <w:t xml:space="preserve"> </w:t>
      </w:r>
    </w:p>
    <w:p w14:paraId="160473D3" w14:textId="2AE5D87D" w:rsidR="00FD3A04" w:rsidRPr="00FD3A04" w:rsidRDefault="00FD3A04" w:rsidP="00CC026F">
      <w:pPr>
        <w:ind w:right="98"/>
        <w:rPr>
          <w:color w:val="auto"/>
        </w:rPr>
      </w:pPr>
      <w:r w:rsidRPr="00FD3A04">
        <w:rPr>
          <w:color w:val="auto"/>
        </w:rPr>
        <w:t xml:space="preserve">Funeral Officiant (Celebrant, Minister </w:t>
      </w:r>
      <w:proofErr w:type="gramStart"/>
      <w:r w:rsidRPr="00FD3A04">
        <w:rPr>
          <w:color w:val="auto"/>
        </w:rPr>
        <w:t xml:space="preserve">etc) </w:t>
      </w:r>
      <w:r w:rsidR="00CC026F">
        <w:rPr>
          <w:color w:val="auto"/>
        </w:rPr>
        <w:t xml:space="preserve">  </w:t>
      </w:r>
      <w:proofErr w:type="gramEnd"/>
      <w:r w:rsidR="00CC026F">
        <w:rPr>
          <w:color w:val="auto"/>
        </w:rPr>
        <w:t xml:space="preserve">                                      </w:t>
      </w:r>
      <w:r w:rsidRPr="00FD3A04">
        <w:rPr>
          <w:color w:val="auto"/>
        </w:rPr>
        <w:tab/>
      </w:r>
      <w:r w:rsidR="00CC026F" w:rsidRPr="00CC026F">
        <w:rPr>
          <w:b/>
          <w:bCs/>
          <w:color w:val="auto"/>
        </w:rPr>
        <w:t xml:space="preserve">                                               </w:t>
      </w:r>
      <w:r w:rsidRPr="00CC026F">
        <w:rPr>
          <w:b/>
          <w:bCs/>
          <w:color w:val="auto"/>
        </w:rPr>
        <w:t>£ POA</w:t>
      </w:r>
      <w:r w:rsidRPr="00FD3A04">
        <w:rPr>
          <w:color w:val="auto"/>
        </w:rPr>
        <w:t xml:space="preserve"> </w:t>
      </w:r>
    </w:p>
    <w:p w14:paraId="43DC35C0" w14:textId="25763901" w:rsidR="00FD3A04" w:rsidRPr="00FD3A04" w:rsidRDefault="00FD3A04" w:rsidP="00CC026F">
      <w:pPr>
        <w:spacing w:after="35"/>
        <w:ind w:right="98"/>
        <w:rPr>
          <w:color w:val="auto"/>
        </w:rPr>
      </w:pPr>
      <w:r w:rsidRPr="00FD3A04">
        <w:rPr>
          <w:color w:val="auto"/>
        </w:rPr>
        <w:t xml:space="preserve">Additional mileage (per mile above </w:t>
      </w:r>
      <w:r w:rsidR="00CC026F">
        <w:rPr>
          <w:color w:val="auto"/>
        </w:rPr>
        <w:t>20</w:t>
      </w:r>
      <w:r w:rsidRPr="00FD3A04">
        <w:rPr>
          <w:color w:val="auto"/>
        </w:rPr>
        <w:t xml:space="preserve"> miles) </w:t>
      </w:r>
      <w:r w:rsidRPr="00FD3A04">
        <w:rPr>
          <w:color w:val="auto"/>
        </w:rPr>
        <w:tab/>
      </w:r>
      <w:r w:rsidR="00CC026F">
        <w:rPr>
          <w:color w:val="auto"/>
        </w:rPr>
        <w:t xml:space="preserve">                                                                            </w:t>
      </w:r>
      <w:r w:rsidRPr="00CC026F">
        <w:rPr>
          <w:b/>
          <w:bCs/>
          <w:color w:val="auto"/>
        </w:rPr>
        <w:t xml:space="preserve">£ </w:t>
      </w:r>
      <w:r w:rsidR="00CC026F" w:rsidRPr="00CC026F">
        <w:rPr>
          <w:b/>
          <w:bCs/>
          <w:color w:val="auto"/>
        </w:rPr>
        <w:t>POA</w:t>
      </w:r>
    </w:p>
    <w:p w14:paraId="43959C9F" w14:textId="77777777" w:rsidR="00CC026F" w:rsidRDefault="00CC026F" w:rsidP="00CC026F">
      <w:pPr>
        <w:ind w:right="98"/>
        <w:rPr>
          <w:color w:val="auto"/>
        </w:rPr>
      </w:pPr>
    </w:p>
    <w:p w14:paraId="77D5DEF3" w14:textId="56CE4E10" w:rsidR="0099650B" w:rsidRPr="00FD3A04" w:rsidRDefault="00FD3A04" w:rsidP="00CC026F">
      <w:pPr>
        <w:ind w:right="98"/>
        <w:rPr>
          <w:color w:val="auto"/>
        </w:rPr>
      </w:pPr>
      <w:r w:rsidRPr="00FD3A04">
        <w:rPr>
          <w:color w:val="auto"/>
        </w:rPr>
        <w:t xml:space="preserve">A full price list of our products and services is available on request, you can choose to take care of some arrangements without our </w:t>
      </w:r>
      <w:proofErr w:type="gramStart"/>
      <w:r w:rsidRPr="00FD3A04">
        <w:rPr>
          <w:color w:val="auto"/>
        </w:rPr>
        <w:t>involvement</w:t>
      </w:r>
      <w:proofErr w:type="gramEnd"/>
      <w:r w:rsidRPr="00FD3A04">
        <w:rPr>
          <w:color w:val="auto"/>
        </w:rPr>
        <w:t xml:space="preserve"> or you may use a different supplier. </w:t>
      </w:r>
    </w:p>
    <w:sectPr w:rsidR="0099650B" w:rsidRPr="00FD3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904"/>
    <w:multiLevelType w:val="hybridMultilevel"/>
    <w:tmpl w:val="615674BC"/>
    <w:lvl w:ilvl="0" w:tplc="C79C4D1A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CBDD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21E8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E3DF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47FA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E5A6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6C2254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FA70B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2279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716C9"/>
    <w:multiLevelType w:val="hybridMultilevel"/>
    <w:tmpl w:val="97063574"/>
    <w:lvl w:ilvl="0" w:tplc="0DD61A78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1E4A06">
      <w:start w:val="1"/>
      <w:numFmt w:val="bullet"/>
      <w:lvlText w:val="o"/>
      <w:lvlJc w:val="left"/>
      <w:pPr>
        <w:ind w:left="1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AC6C8">
      <w:start w:val="1"/>
      <w:numFmt w:val="bullet"/>
      <w:lvlText w:val="▪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64EB42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4E858">
      <w:start w:val="1"/>
      <w:numFmt w:val="bullet"/>
      <w:lvlText w:val="o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E88CF6">
      <w:start w:val="1"/>
      <w:numFmt w:val="bullet"/>
      <w:lvlText w:val="▪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2F2C2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646D2">
      <w:start w:val="1"/>
      <w:numFmt w:val="bullet"/>
      <w:lvlText w:val="o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76A360">
      <w:start w:val="1"/>
      <w:numFmt w:val="bullet"/>
      <w:lvlText w:val="▪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D6DFF"/>
    <w:multiLevelType w:val="hybridMultilevel"/>
    <w:tmpl w:val="4F223036"/>
    <w:lvl w:ilvl="0" w:tplc="DE424A14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360E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E089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44DC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C0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66D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4C7D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809F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B21C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DA210F"/>
    <w:multiLevelType w:val="hybridMultilevel"/>
    <w:tmpl w:val="0F545EB4"/>
    <w:lvl w:ilvl="0" w:tplc="7382B7C8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65F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B48B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5A41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6A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46A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6D6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8FE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BF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044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94945">
    <w:abstractNumId w:val="3"/>
  </w:num>
  <w:num w:numId="2" w16cid:durableId="1032800529">
    <w:abstractNumId w:val="2"/>
  </w:num>
  <w:num w:numId="3" w16cid:durableId="1263689607">
    <w:abstractNumId w:val="0"/>
  </w:num>
  <w:num w:numId="4" w16cid:durableId="154294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4"/>
    <w:rsid w:val="001942FB"/>
    <w:rsid w:val="001C56E7"/>
    <w:rsid w:val="00396BB6"/>
    <w:rsid w:val="004E766C"/>
    <w:rsid w:val="006E7B08"/>
    <w:rsid w:val="00962FAD"/>
    <w:rsid w:val="00973327"/>
    <w:rsid w:val="009948C2"/>
    <w:rsid w:val="0099650B"/>
    <w:rsid w:val="009E788A"/>
    <w:rsid w:val="00A74BC1"/>
    <w:rsid w:val="00AA2480"/>
    <w:rsid w:val="00CC026F"/>
    <w:rsid w:val="00D37E2A"/>
    <w:rsid w:val="00E65291"/>
    <w:rsid w:val="00E933D0"/>
    <w:rsid w:val="00F13F6A"/>
    <w:rsid w:val="00FB5921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79E4"/>
  <w15:chartTrackingRefBased/>
  <w15:docId w15:val="{D12BEE80-2B3C-458F-89CB-6E1F8E82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04"/>
    <w:pPr>
      <w:spacing w:after="83" w:line="249" w:lineRule="auto"/>
      <w:ind w:left="123" w:hanging="10"/>
    </w:pPr>
    <w:rPr>
      <w:rFonts w:ascii="Times New Roman" w:eastAsia="Times New Roman" w:hAnsi="Times New Roman" w:cs="Times New Roman"/>
      <w:color w:val="104432"/>
      <w:sz w:val="2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D3A04"/>
    <w:pPr>
      <w:keepNext/>
      <w:keepLines/>
      <w:spacing w:after="35"/>
      <w:ind w:left="123" w:hanging="10"/>
      <w:outlineLvl w:val="0"/>
    </w:pPr>
    <w:rPr>
      <w:rFonts w:ascii="Times New Roman" w:eastAsia="Times New Roman" w:hAnsi="Times New Roman" w:cs="Times New Roman"/>
      <w:b/>
      <w:color w:val="1044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A04"/>
    <w:rPr>
      <w:rFonts w:ascii="Times New Roman" w:eastAsia="Times New Roman" w:hAnsi="Times New Roman" w:cs="Times New Roman"/>
      <w:b/>
      <w:color w:val="1044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barclay</dc:creator>
  <cp:keywords/>
  <dc:description/>
  <cp:lastModifiedBy>james barclay</cp:lastModifiedBy>
  <cp:revision>15</cp:revision>
  <cp:lastPrinted>2024-04-16T11:07:00Z</cp:lastPrinted>
  <dcterms:created xsi:type="dcterms:W3CDTF">2024-02-15T11:27:00Z</dcterms:created>
  <dcterms:modified xsi:type="dcterms:W3CDTF">2024-04-16T11:09:00Z</dcterms:modified>
</cp:coreProperties>
</file>